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76352" w14:textId="77777777" w:rsidR="00FE078A" w:rsidRDefault="00791367">
      <w:r>
        <w:rPr>
          <w:noProof/>
        </w:rPr>
        <w:drawing>
          <wp:anchor distT="0" distB="0" distL="114300" distR="114300" simplePos="0" relativeHeight="251658240" behindDoc="1" locked="0" layoutInCell="1" allowOverlap="1" wp14:anchorId="702AA6F0" wp14:editId="2F53417F">
            <wp:simplePos x="0" y="0"/>
            <wp:positionH relativeFrom="column">
              <wp:posOffset>-262890</wp:posOffset>
            </wp:positionH>
            <wp:positionV relativeFrom="paragraph">
              <wp:posOffset>8467</wp:posOffset>
            </wp:positionV>
            <wp:extent cx="2480400" cy="1234800"/>
            <wp:effectExtent l="0" t="0" r="0" b="0"/>
            <wp:wrapTight wrapText="bothSides">
              <wp:wrapPolygon edited="0">
                <wp:start x="0" y="0"/>
                <wp:lineTo x="0" y="21333"/>
                <wp:lineTo x="21456" y="21333"/>
                <wp:lineTo x="214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jpg"/>
                    <pic:cNvPicPr/>
                  </pic:nvPicPr>
                  <pic:blipFill>
                    <a:blip r:embed="rId4">
                      <a:extLst>
                        <a:ext uri="{28A0092B-C50C-407E-A947-70E740481C1C}">
                          <a14:useLocalDpi xmlns:a14="http://schemas.microsoft.com/office/drawing/2010/main" val="0"/>
                        </a:ext>
                      </a:extLst>
                    </a:blip>
                    <a:stretch>
                      <a:fillRect/>
                    </a:stretch>
                  </pic:blipFill>
                  <pic:spPr>
                    <a:xfrm>
                      <a:off x="0" y="0"/>
                      <a:ext cx="2480400" cy="1234800"/>
                    </a:xfrm>
                    <a:prstGeom prst="rect">
                      <a:avLst/>
                    </a:prstGeom>
                  </pic:spPr>
                </pic:pic>
              </a:graphicData>
            </a:graphic>
            <wp14:sizeRelH relativeFrom="margin">
              <wp14:pctWidth>0</wp14:pctWidth>
            </wp14:sizeRelH>
            <wp14:sizeRelV relativeFrom="margin">
              <wp14:pctHeight>0</wp14:pctHeight>
            </wp14:sizeRelV>
          </wp:anchor>
        </w:drawing>
      </w:r>
      <w:r w:rsidR="00FE078A">
        <w:rPr>
          <w:rFonts w:cstheme="minorHAnsi"/>
          <w:b/>
          <w:noProof/>
          <w:sz w:val="28"/>
        </w:rPr>
        <w:drawing>
          <wp:anchor distT="0" distB="0" distL="114300" distR="114300" simplePos="0" relativeHeight="251659264" behindDoc="1" locked="0" layoutInCell="1" allowOverlap="1" wp14:anchorId="280465CD" wp14:editId="4BC239F2">
            <wp:simplePos x="0" y="0"/>
            <wp:positionH relativeFrom="column">
              <wp:posOffset>2903855</wp:posOffset>
            </wp:positionH>
            <wp:positionV relativeFrom="paragraph">
              <wp:posOffset>67733</wp:posOffset>
            </wp:positionV>
            <wp:extent cx="3224530" cy="1071245"/>
            <wp:effectExtent l="0" t="0" r="1270" b="0"/>
            <wp:wrapTight wrapText="bothSides">
              <wp:wrapPolygon edited="0">
                <wp:start x="0" y="0"/>
                <wp:lineTo x="0" y="21254"/>
                <wp:lineTo x="21523" y="21254"/>
                <wp:lineTo x="215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lthcare-Improvement-Scotland.1200.png"/>
                    <pic:cNvPicPr/>
                  </pic:nvPicPr>
                  <pic:blipFill rotWithShape="1">
                    <a:blip r:embed="rId5">
                      <a:extLst>
                        <a:ext uri="{28A0092B-C50C-407E-A947-70E740481C1C}">
                          <a14:useLocalDpi xmlns:a14="http://schemas.microsoft.com/office/drawing/2010/main" val="0"/>
                        </a:ext>
                      </a:extLst>
                    </a:blip>
                    <a:srcRect t="34504" r="1320" b="32666"/>
                    <a:stretch/>
                  </pic:blipFill>
                  <pic:spPr bwMode="auto">
                    <a:xfrm>
                      <a:off x="0" y="0"/>
                      <a:ext cx="3224530" cy="1071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1A2185" w14:textId="77777777" w:rsidR="00FE078A" w:rsidRDefault="00FE078A" w:rsidP="00FE078A">
      <w:pPr>
        <w:jc w:val="center"/>
        <w:rPr>
          <w:rFonts w:cstheme="minorHAnsi"/>
          <w:b/>
          <w:sz w:val="28"/>
        </w:rPr>
      </w:pPr>
    </w:p>
    <w:p w14:paraId="4484D843" w14:textId="77777777" w:rsidR="00791367" w:rsidRDefault="00791367" w:rsidP="00FE078A">
      <w:pPr>
        <w:jc w:val="center"/>
        <w:rPr>
          <w:rFonts w:asciiTheme="majorHAnsi" w:hAnsiTheme="majorHAnsi" w:cstheme="majorHAnsi"/>
          <w:b/>
          <w:sz w:val="28"/>
        </w:rPr>
      </w:pPr>
    </w:p>
    <w:p w14:paraId="3769603A" w14:textId="77777777" w:rsidR="00791367" w:rsidRDefault="00791367" w:rsidP="00FE078A">
      <w:pPr>
        <w:jc w:val="center"/>
        <w:rPr>
          <w:rFonts w:asciiTheme="majorHAnsi" w:hAnsiTheme="majorHAnsi" w:cstheme="majorHAnsi"/>
          <w:b/>
          <w:sz w:val="28"/>
        </w:rPr>
      </w:pPr>
    </w:p>
    <w:p w14:paraId="609D5B66" w14:textId="77777777" w:rsidR="00791367" w:rsidRDefault="00791367" w:rsidP="00FE078A">
      <w:pPr>
        <w:jc w:val="center"/>
        <w:rPr>
          <w:rFonts w:asciiTheme="majorHAnsi" w:hAnsiTheme="majorHAnsi" w:cstheme="majorHAnsi"/>
          <w:b/>
          <w:sz w:val="28"/>
        </w:rPr>
      </w:pPr>
    </w:p>
    <w:p w14:paraId="0FC83917" w14:textId="77777777" w:rsidR="00791367" w:rsidRDefault="00791367" w:rsidP="00BB2F1F">
      <w:pPr>
        <w:rPr>
          <w:rFonts w:asciiTheme="majorHAnsi" w:hAnsiTheme="majorHAnsi" w:cstheme="majorHAnsi"/>
          <w:b/>
          <w:sz w:val="28"/>
        </w:rPr>
      </w:pPr>
    </w:p>
    <w:p w14:paraId="0F42E374" w14:textId="77777777" w:rsidR="00791367" w:rsidRDefault="00791367" w:rsidP="00FE078A">
      <w:pPr>
        <w:jc w:val="center"/>
        <w:rPr>
          <w:rFonts w:asciiTheme="majorHAnsi" w:hAnsiTheme="majorHAnsi" w:cstheme="majorHAnsi"/>
          <w:b/>
          <w:sz w:val="28"/>
        </w:rPr>
      </w:pPr>
    </w:p>
    <w:p w14:paraId="141C802E" w14:textId="77777777" w:rsidR="00B82620" w:rsidRPr="00FE078A" w:rsidRDefault="00FE078A" w:rsidP="00FE078A">
      <w:pPr>
        <w:jc w:val="center"/>
        <w:rPr>
          <w:rFonts w:asciiTheme="majorHAnsi" w:hAnsiTheme="majorHAnsi" w:cstheme="majorHAnsi"/>
          <w:b/>
          <w:sz w:val="28"/>
        </w:rPr>
      </w:pPr>
      <w:r w:rsidRPr="00FE078A">
        <w:rPr>
          <w:rFonts w:asciiTheme="majorHAnsi" w:hAnsiTheme="majorHAnsi" w:cstheme="majorHAnsi"/>
          <w:b/>
          <w:sz w:val="28"/>
        </w:rPr>
        <w:t>Compliments, complaints and concerns</w:t>
      </w:r>
    </w:p>
    <w:p w14:paraId="246E308A" w14:textId="77777777" w:rsidR="00791367" w:rsidRPr="00FE078A" w:rsidRDefault="00791367">
      <w:pPr>
        <w:rPr>
          <w:rFonts w:asciiTheme="majorHAnsi" w:hAnsiTheme="majorHAnsi" w:cstheme="majorHAnsi"/>
          <w:b/>
        </w:rPr>
      </w:pPr>
    </w:p>
    <w:p w14:paraId="3248F114" w14:textId="77777777" w:rsidR="00FE078A" w:rsidRPr="00FE078A" w:rsidRDefault="00FE078A" w:rsidP="00FE078A">
      <w:pPr>
        <w:rPr>
          <w:rFonts w:asciiTheme="majorHAnsi" w:hAnsiTheme="majorHAnsi" w:cstheme="majorHAnsi"/>
        </w:rPr>
      </w:pPr>
    </w:p>
    <w:p w14:paraId="33556907" w14:textId="77777777" w:rsidR="00FE078A" w:rsidRPr="00FE078A" w:rsidRDefault="00FE078A" w:rsidP="00FE078A">
      <w:pPr>
        <w:rPr>
          <w:rFonts w:asciiTheme="majorHAnsi" w:hAnsiTheme="majorHAnsi" w:cstheme="majorHAnsi"/>
        </w:rPr>
      </w:pPr>
      <w:r w:rsidRPr="00FE078A">
        <w:rPr>
          <w:rFonts w:asciiTheme="majorHAnsi" w:hAnsiTheme="majorHAnsi" w:cstheme="majorHAnsi"/>
        </w:rPr>
        <w:t xml:space="preserve">As an independent provider of </w:t>
      </w:r>
      <w:proofErr w:type="gramStart"/>
      <w:r w:rsidRPr="00FE078A">
        <w:rPr>
          <w:rFonts w:asciiTheme="majorHAnsi" w:hAnsiTheme="majorHAnsi" w:cstheme="majorHAnsi"/>
        </w:rPr>
        <w:t>healthcare</w:t>
      </w:r>
      <w:proofErr w:type="gramEnd"/>
      <w:r w:rsidRPr="00FE078A">
        <w:rPr>
          <w:rFonts w:asciiTheme="majorHAnsi" w:hAnsiTheme="majorHAnsi" w:cstheme="majorHAnsi"/>
        </w:rPr>
        <w:t xml:space="preserve"> we are regulated by HEALTH IMPROVEMENT SCOTLAND (HIS). HIS aim to improve and maintain the safety of the public when undergoing aesthetic and other medical procedures. If you have any queries or concerns about your </w:t>
      </w:r>
      <w:proofErr w:type="gramStart"/>
      <w:r w:rsidRPr="00FE078A">
        <w:rPr>
          <w:rFonts w:asciiTheme="majorHAnsi" w:hAnsiTheme="majorHAnsi" w:cstheme="majorHAnsi"/>
        </w:rPr>
        <w:t>care</w:t>
      </w:r>
      <w:proofErr w:type="gramEnd"/>
      <w:r w:rsidRPr="00FE078A">
        <w:rPr>
          <w:rFonts w:asciiTheme="majorHAnsi" w:hAnsiTheme="majorHAnsi" w:cstheme="majorHAnsi"/>
        </w:rPr>
        <w:t xml:space="preserve"> then please contact us and we can deal with them directly through our clinic manager. </w:t>
      </w:r>
    </w:p>
    <w:p w14:paraId="6EAB066F" w14:textId="77777777" w:rsidR="00791367" w:rsidRPr="00FE078A" w:rsidRDefault="00791367" w:rsidP="00FE078A">
      <w:pPr>
        <w:rPr>
          <w:rFonts w:asciiTheme="majorHAnsi" w:hAnsiTheme="majorHAnsi" w:cstheme="majorHAnsi"/>
        </w:rPr>
      </w:pPr>
    </w:p>
    <w:p w14:paraId="3222C8CF" w14:textId="04737189" w:rsidR="00FE078A" w:rsidRDefault="00FE078A" w:rsidP="00FE078A">
      <w:pPr>
        <w:rPr>
          <w:rFonts w:asciiTheme="majorHAnsi" w:hAnsiTheme="majorHAnsi" w:cstheme="majorHAnsi"/>
        </w:rPr>
      </w:pPr>
      <w:r w:rsidRPr="00FE078A">
        <w:rPr>
          <w:rFonts w:asciiTheme="majorHAnsi" w:hAnsiTheme="majorHAnsi" w:cstheme="majorHAnsi"/>
        </w:rPr>
        <w:t>Most concerns can be dealt with very simply and we would encourage dialogue</w:t>
      </w:r>
      <w:r w:rsidR="00791367">
        <w:rPr>
          <w:rFonts w:asciiTheme="majorHAnsi" w:hAnsiTheme="majorHAnsi" w:cstheme="majorHAnsi"/>
        </w:rPr>
        <w:t>. Clinic manager contact details are below</w:t>
      </w:r>
      <w:r w:rsidRPr="00FE078A">
        <w:rPr>
          <w:rFonts w:asciiTheme="majorHAnsi" w:hAnsiTheme="majorHAnsi" w:cstheme="majorHAnsi"/>
        </w:rPr>
        <w:t xml:space="preserve">. </w:t>
      </w:r>
      <w:proofErr w:type="gramStart"/>
      <w:r w:rsidRPr="00FE078A">
        <w:rPr>
          <w:rFonts w:asciiTheme="majorHAnsi" w:hAnsiTheme="majorHAnsi" w:cstheme="majorHAnsi"/>
        </w:rPr>
        <w:t>However</w:t>
      </w:r>
      <w:proofErr w:type="gramEnd"/>
      <w:r w:rsidRPr="00FE078A">
        <w:rPr>
          <w:rFonts w:asciiTheme="majorHAnsi" w:hAnsiTheme="majorHAnsi" w:cstheme="majorHAnsi"/>
        </w:rPr>
        <w:t xml:space="preserve"> if </w:t>
      </w:r>
      <w:r w:rsidR="00791367">
        <w:rPr>
          <w:rFonts w:asciiTheme="majorHAnsi" w:hAnsiTheme="majorHAnsi" w:cstheme="majorHAnsi"/>
        </w:rPr>
        <w:t xml:space="preserve">this </w:t>
      </w:r>
      <w:r w:rsidRPr="00FE078A">
        <w:rPr>
          <w:rFonts w:asciiTheme="majorHAnsi" w:hAnsiTheme="majorHAnsi" w:cstheme="majorHAnsi"/>
        </w:rPr>
        <w:t>fails to resolve th</w:t>
      </w:r>
      <w:r w:rsidR="00791367">
        <w:rPr>
          <w:rFonts w:asciiTheme="majorHAnsi" w:hAnsiTheme="majorHAnsi" w:cstheme="majorHAnsi"/>
        </w:rPr>
        <w:t xml:space="preserve">e </w:t>
      </w:r>
      <w:r w:rsidRPr="00FE078A">
        <w:rPr>
          <w:rFonts w:asciiTheme="majorHAnsi" w:hAnsiTheme="majorHAnsi" w:cstheme="majorHAnsi"/>
        </w:rPr>
        <w:t>situation</w:t>
      </w:r>
      <w:r w:rsidR="00791367">
        <w:rPr>
          <w:rFonts w:asciiTheme="majorHAnsi" w:hAnsiTheme="majorHAnsi" w:cstheme="majorHAnsi"/>
        </w:rPr>
        <w:t xml:space="preserve"> </w:t>
      </w:r>
      <w:r w:rsidRPr="00FE078A">
        <w:rPr>
          <w:rFonts w:asciiTheme="majorHAnsi" w:hAnsiTheme="majorHAnsi" w:cstheme="majorHAnsi"/>
        </w:rPr>
        <w:t xml:space="preserve">you have the right to ask for our </w:t>
      </w:r>
      <w:r w:rsidRPr="00B658DD">
        <w:rPr>
          <w:rFonts w:asciiTheme="majorHAnsi" w:hAnsiTheme="majorHAnsi" w:cstheme="majorHAnsi"/>
          <w:u w:val="single"/>
        </w:rPr>
        <w:t>formal complaints policy</w:t>
      </w:r>
      <w:r w:rsidRPr="00FE078A">
        <w:rPr>
          <w:rFonts w:asciiTheme="majorHAnsi" w:hAnsiTheme="majorHAnsi" w:cstheme="majorHAnsi"/>
        </w:rPr>
        <w:t xml:space="preserve">. A copy of this is </w:t>
      </w:r>
      <w:r w:rsidR="00791367">
        <w:rPr>
          <w:rFonts w:asciiTheme="majorHAnsi" w:hAnsiTheme="majorHAnsi" w:cstheme="majorHAnsi"/>
        </w:rPr>
        <w:t>filed</w:t>
      </w:r>
      <w:r w:rsidRPr="00FE078A">
        <w:rPr>
          <w:rFonts w:asciiTheme="majorHAnsi" w:hAnsiTheme="majorHAnsi" w:cstheme="majorHAnsi"/>
        </w:rPr>
        <w:t xml:space="preserve"> in the clinic information folder in </w:t>
      </w:r>
      <w:r w:rsidR="00791367">
        <w:rPr>
          <w:rFonts w:asciiTheme="majorHAnsi" w:hAnsiTheme="majorHAnsi" w:cstheme="majorHAnsi"/>
        </w:rPr>
        <w:t>our</w:t>
      </w:r>
      <w:r w:rsidRPr="00FE078A">
        <w:rPr>
          <w:rFonts w:asciiTheme="majorHAnsi" w:hAnsiTheme="majorHAnsi" w:cstheme="majorHAnsi"/>
        </w:rPr>
        <w:t xml:space="preserve"> waiting room</w:t>
      </w:r>
      <w:r w:rsidR="00B658DD">
        <w:rPr>
          <w:rFonts w:asciiTheme="majorHAnsi" w:hAnsiTheme="majorHAnsi" w:cstheme="majorHAnsi"/>
        </w:rPr>
        <w:t>, and we can print you off a copy if you wish</w:t>
      </w:r>
      <w:r w:rsidRPr="00FE078A">
        <w:rPr>
          <w:rFonts w:asciiTheme="majorHAnsi" w:hAnsiTheme="majorHAnsi" w:cstheme="majorHAnsi"/>
        </w:rPr>
        <w:t xml:space="preserve">. All complaints will be acknowledged and investigated in accordance with our official complaints policy. </w:t>
      </w:r>
    </w:p>
    <w:p w14:paraId="7B7E8A08" w14:textId="77777777" w:rsidR="00BB2F1F" w:rsidRDefault="00BB2F1F" w:rsidP="00FE078A">
      <w:pPr>
        <w:rPr>
          <w:rFonts w:asciiTheme="majorHAnsi" w:hAnsiTheme="majorHAnsi" w:cstheme="majorHAnsi"/>
        </w:rPr>
      </w:pPr>
    </w:p>
    <w:p w14:paraId="40825722" w14:textId="43FC51E2" w:rsidR="00BB2F1F" w:rsidRPr="00FE078A" w:rsidRDefault="00BB2F1F" w:rsidP="00FE078A">
      <w:pPr>
        <w:rPr>
          <w:rFonts w:asciiTheme="majorHAnsi" w:hAnsiTheme="majorHAnsi" w:cstheme="majorHAnsi"/>
        </w:rPr>
      </w:pPr>
      <w:r>
        <w:rPr>
          <w:rFonts w:asciiTheme="majorHAnsi" w:hAnsiTheme="majorHAnsi" w:cstheme="majorHAnsi"/>
        </w:rPr>
        <w:t xml:space="preserve">In </w:t>
      </w:r>
      <w:proofErr w:type="gramStart"/>
      <w:r>
        <w:rPr>
          <w:rFonts w:asciiTheme="majorHAnsi" w:hAnsiTheme="majorHAnsi" w:cstheme="majorHAnsi"/>
        </w:rPr>
        <w:t>addition</w:t>
      </w:r>
      <w:proofErr w:type="gramEnd"/>
      <w:r>
        <w:rPr>
          <w:rFonts w:asciiTheme="majorHAnsi" w:hAnsiTheme="majorHAnsi" w:cstheme="majorHAnsi"/>
        </w:rPr>
        <w:t xml:space="preserve"> feedback, both positive and constructive criticism is welcomed. This can be done via our Facebook reviews page, or anonymously by filling in our feedback forms</w:t>
      </w:r>
      <w:r w:rsidR="00B658DD">
        <w:rPr>
          <w:rFonts w:asciiTheme="majorHAnsi" w:hAnsiTheme="majorHAnsi" w:cstheme="majorHAnsi"/>
        </w:rPr>
        <w:t xml:space="preserve"> (in the waiting room)</w:t>
      </w:r>
      <w:r>
        <w:rPr>
          <w:rFonts w:asciiTheme="majorHAnsi" w:hAnsiTheme="majorHAnsi" w:cstheme="majorHAnsi"/>
        </w:rPr>
        <w:t xml:space="preserve"> and posting them in the box (</w:t>
      </w:r>
      <w:r w:rsidR="00B658DD">
        <w:rPr>
          <w:rFonts w:asciiTheme="majorHAnsi" w:hAnsiTheme="majorHAnsi" w:cstheme="majorHAnsi"/>
        </w:rPr>
        <w:t xml:space="preserve">also </w:t>
      </w:r>
      <w:r>
        <w:rPr>
          <w:rFonts w:asciiTheme="majorHAnsi" w:hAnsiTheme="majorHAnsi" w:cstheme="majorHAnsi"/>
        </w:rPr>
        <w:t>located in the waiting room).</w:t>
      </w:r>
    </w:p>
    <w:p w14:paraId="63558180" w14:textId="77777777" w:rsidR="00FE078A" w:rsidRDefault="00FE078A" w:rsidP="00FE078A">
      <w:pPr>
        <w:rPr>
          <w:rFonts w:asciiTheme="majorHAnsi" w:hAnsiTheme="majorHAnsi" w:cstheme="majorHAnsi"/>
        </w:rPr>
      </w:pPr>
    </w:p>
    <w:p w14:paraId="6255F6A5" w14:textId="7DD9DD75" w:rsidR="00791367" w:rsidRPr="00FE078A" w:rsidRDefault="00B658DD" w:rsidP="00FE078A">
      <w:pPr>
        <w:rPr>
          <w:rFonts w:asciiTheme="majorHAnsi" w:hAnsiTheme="majorHAnsi" w:cstheme="majorHAnsi"/>
        </w:rPr>
      </w:pPr>
      <w:r>
        <w:rPr>
          <w:rFonts w:asciiTheme="majorHAnsi" w:hAnsiTheme="majorHAnsi" w:cstheme="majorHAnsi"/>
        </w:rPr>
        <w:t>Manager</w:t>
      </w:r>
    </w:p>
    <w:p w14:paraId="16E40E68" w14:textId="77777777" w:rsidR="00FE078A" w:rsidRDefault="00791367" w:rsidP="00FE078A">
      <w:pPr>
        <w:rPr>
          <w:rFonts w:asciiTheme="majorHAnsi" w:hAnsiTheme="majorHAnsi" w:cstheme="majorHAnsi"/>
        </w:rPr>
      </w:pPr>
      <w:proofErr w:type="spellStart"/>
      <w:r>
        <w:rPr>
          <w:rFonts w:asciiTheme="majorHAnsi" w:hAnsiTheme="majorHAnsi" w:cstheme="majorHAnsi"/>
        </w:rPr>
        <w:t>Dr</w:t>
      </w:r>
      <w:proofErr w:type="spellEnd"/>
      <w:r>
        <w:rPr>
          <w:rFonts w:asciiTheme="majorHAnsi" w:hAnsiTheme="majorHAnsi" w:cstheme="majorHAnsi"/>
        </w:rPr>
        <w:t xml:space="preserve"> Domenic Di Rollo</w:t>
      </w:r>
    </w:p>
    <w:p w14:paraId="460965ED" w14:textId="77777777" w:rsidR="00791367" w:rsidRDefault="00791367" w:rsidP="00FE078A">
      <w:pPr>
        <w:rPr>
          <w:rFonts w:asciiTheme="majorHAnsi" w:hAnsiTheme="majorHAnsi" w:cstheme="majorHAnsi"/>
        </w:rPr>
      </w:pPr>
      <w:proofErr w:type="spellStart"/>
      <w:r>
        <w:rPr>
          <w:rFonts w:asciiTheme="majorHAnsi" w:hAnsiTheme="majorHAnsi" w:cstheme="majorHAnsi"/>
        </w:rPr>
        <w:t>Bellissimo</w:t>
      </w:r>
      <w:proofErr w:type="spellEnd"/>
      <w:r>
        <w:rPr>
          <w:rFonts w:asciiTheme="majorHAnsi" w:hAnsiTheme="majorHAnsi" w:cstheme="majorHAnsi"/>
        </w:rPr>
        <w:t xml:space="preserve"> Clinic</w:t>
      </w:r>
    </w:p>
    <w:p w14:paraId="71980D23" w14:textId="77777777" w:rsidR="00791367" w:rsidRDefault="00791367" w:rsidP="00FE078A">
      <w:pPr>
        <w:rPr>
          <w:rFonts w:asciiTheme="majorHAnsi" w:hAnsiTheme="majorHAnsi" w:cstheme="majorHAnsi"/>
        </w:rPr>
      </w:pPr>
      <w:r>
        <w:rPr>
          <w:rFonts w:asciiTheme="majorHAnsi" w:hAnsiTheme="majorHAnsi" w:cstheme="majorHAnsi"/>
        </w:rPr>
        <w:t>Lower ground floor</w:t>
      </w:r>
    </w:p>
    <w:p w14:paraId="713CE1F6" w14:textId="77777777" w:rsidR="00791367" w:rsidRDefault="00791367" w:rsidP="00FE078A">
      <w:pPr>
        <w:rPr>
          <w:rFonts w:asciiTheme="majorHAnsi" w:hAnsiTheme="majorHAnsi" w:cstheme="majorHAnsi"/>
        </w:rPr>
      </w:pPr>
      <w:r>
        <w:rPr>
          <w:rFonts w:asciiTheme="majorHAnsi" w:hAnsiTheme="majorHAnsi" w:cstheme="majorHAnsi"/>
        </w:rPr>
        <w:t>4 Woodside Terrace</w:t>
      </w:r>
    </w:p>
    <w:p w14:paraId="47B58A16" w14:textId="77777777" w:rsidR="00791367" w:rsidRDefault="00791367" w:rsidP="00FE078A">
      <w:pPr>
        <w:rPr>
          <w:rFonts w:asciiTheme="majorHAnsi" w:hAnsiTheme="majorHAnsi" w:cstheme="majorHAnsi"/>
        </w:rPr>
      </w:pPr>
      <w:r>
        <w:rPr>
          <w:rFonts w:asciiTheme="majorHAnsi" w:hAnsiTheme="majorHAnsi" w:cstheme="majorHAnsi"/>
        </w:rPr>
        <w:t>Park district</w:t>
      </w:r>
    </w:p>
    <w:p w14:paraId="1A7F413D" w14:textId="77777777" w:rsidR="00791367" w:rsidRDefault="00791367" w:rsidP="00FE078A">
      <w:pPr>
        <w:rPr>
          <w:rFonts w:asciiTheme="majorHAnsi" w:hAnsiTheme="majorHAnsi" w:cstheme="majorHAnsi"/>
        </w:rPr>
      </w:pPr>
      <w:r>
        <w:rPr>
          <w:rFonts w:asciiTheme="majorHAnsi" w:hAnsiTheme="majorHAnsi" w:cstheme="majorHAnsi"/>
        </w:rPr>
        <w:t>Glasgow</w:t>
      </w:r>
    </w:p>
    <w:p w14:paraId="1EF6936F" w14:textId="77777777" w:rsidR="00791367" w:rsidRPr="00FE078A" w:rsidRDefault="00791367" w:rsidP="00FE078A">
      <w:pPr>
        <w:rPr>
          <w:rFonts w:asciiTheme="majorHAnsi" w:hAnsiTheme="majorHAnsi" w:cstheme="majorHAnsi"/>
        </w:rPr>
      </w:pPr>
      <w:r>
        <w:rPr>
          <w:rFonts w:asciiTheme="majorHAnsi" w:hAnsiTheme="majorHAnsi" w:cstheme="majorHAnsi"/>
        </w:rPr>
        <w:t>G3 7UY</w:t>
      </w:r>
    </w:p>
    <w:p w14:paraId="7482CDBB" w14:textId="60145AC3" w:rsidR="00FE078A" w:rsidRPr="00FE078A" w:rsidRDefault="00791367" w:rsidP="00FE078A">
      <w:pPr>
        <w:rPr>
          <w:rFonts w:asciiTheme="majorHAnsi" w:hAnsiTheme="majorHAnsi" w:cstheme="majorHAnsi"/>
        </w:rPr>
      </w:pPr>
      <w:r>
        <w:rPr>
          <w:rFonts w:asciiTheme="majorHAnsi" w:hAnsiTheme="majorHAnsi" w:cstheme="majorHAnsi"/>
        </w:rPr>
        <w:t>E:</w:t>
      </w:r>
      <w:r w:rsidR="00797E1C">
        <w:rPr>
          <w:rFonts w:asciiTheme="majorHAnsi" w:hAnsiTheme="majorHAnsi" w:cstheme="majorHAnsi"/>
        </w:rPr>
        <w:t xml:space="preserve"> </w:t>
      </w:r>
      <w:r>
        <w:rPr>
          <w:rFonts w:asciiTheme="majorHAnsi" w:hAnsiTheme="majorHAnsi" w:cstheme="majorHAnsi"/>
        </w:rPr>
        <w:t>domenicdirollo@doctors.org.uk</w:t>
      </w:r>
    </w:p>
    <w:p w14:paraId="591B78EA" w14:textId="77777777" w:rsidR="00FE078A" w:rsidRPr="00FE078A" w:rsidRDefault="00791367" w:rsidP="00FE078A">
      <w:pPr>
        <w:rPr>
          <w:rFonts w:asciiTheme="majorHAnsi" w:hAnsiTheme="majorHAnsi" w:cstheme="majorHAnsi"/>
        </w:rPr>
      </w:pPr>
      <w:r>
        <w:rPr>
          <w:rFonts w:asciiTheme="majorHAnsi" w:hAnsiTheme="majorHAnsi" w:cstheme="majorHAnsi"/>
        </w:rPr>
        <w:t>Tel: 07532803623</w:t>
      </w:r>
    </w:p>
    <w:p w14:paraId="0DFA9E20" w14:textId="77777777" w:rsidR="00791367" w:rsidRDefault="00791367" w:rsidP="00791367">
      <w:pPr>
        <w:rPr>
          <w:rFonts w:asciiTheme="majorHAnsi" w:hAnsiTheme="majorHAnsi" w:cstheme="majorHAnsi"/>
        </w:rPr>
      </w:pPr>
    </w:p>
    <w:p w14:paraId="6290E16D" w14:textId="77777777" w:rsidR="00791367" w:rsidRDefault="00791367" w:rsidP="00791367">
      <w:pPr>
        <w:rPr>
          <w:rFonts w:asciiTheme="majorHAnsi" w:hAnsiTheme="majorHAnsi" w:cstheme="majorHAnsi"/>
        </w:rPr>
      </w:pPr>
      <w:bookmarkStart w:id="0" w:name="_GoBack"/>
      <w:bookmarkEnd w:id="0"/>
    </w:p>
    <w:p w14:paraId="6B250E74" w14:textId="77777777" w:rsidR="00791367" w:rsidRPr="00B658DD" w:rsidRDefault="00791367" w:rsidP="00791367">
      <w:pPr>
        <w:rPr>
          <w:rFonts w:asciiTheme="majorHAnsi" w:hAnsiTheme="majorHAnsi" w:cstheme="majorHAnsi"/>
          <w:u w:val="single"/>
        </w:rPr>
      </w:pPr>
      <w:r w:rsidRPr="00B658DD">
        <w:rPr>
          <w:rFonts w:asciiTheme="majorHAnsi" w:hAnsiTheme="majorHAnsi" w:cstheme="majorHAnsi"/>
          <w:u w:val="single"/>
        </w:rPr>
        <w:t xml:space="preserve">If you have further </w:t>
      </w:r>
      <w:proofErr w:type="gramStart"/>
      <w:r w:rsidRPr="00B658DD">
        <w:rPr>
          <w:rFonts w:asciiTheme="majorHAnsi" w:hAnsiTheme="majorHAnsi" w:cstheme="majorHAnsi"/>
          <w:u w:val="single"/>
        </w:rPr>
        <w:t>concerns</w:t>
      </w:r>
      <w:proofErr w:type="gramEnd"/>
      <w:r w:rsidRPr="00B658DD">
        <w:rPr>
          <w:rFonts w:asciiTheme="majorHAnsi" w:hAnsiTheme="majorHAnsi" w:cstheme="majorHAnsi"/>
          <w:u w:val="single"/>
        </w:rPr>
        <w:t xml:space="preserve"> you can also contact HIS using the details below. </w:t>
      </w:r>
    </w:p>
    <w:p w14:paraId="07A85BA6" w14:textId="77777777" w:rsidR="00791367" w:rsidRDefault="00791367" w:rsidP="00791367">
      <w:pPr>
        <w:rPr>
          <w:rFonts w:asciiTheme="majorHAnsi" w:hAnsiTheme="majorHAnsi" w:cstheme="majorHAnsi"/>
        </w:rPr>
      </w:pPr>
    </w:p>
    <w:p w14:paraId="60D0AB2C" w14:textId="77777777" w:rsidR="00791367" w:rsidRPr="00FE078A" w:rsidRDefault="00791367" w:rsidP="00791367">
      <w:pPr>
        <w:rPr>
          <w:rFonts w:asciiTheme="majorHAnsi" w:hAnsiTheme="majorHAnsi" w:cstheme="majorHAnsi"/>
        </w:rPr>
      </w:pPr>
    </w:p>
    <w:p w14:paraId="404395D8" w14:textId="77777777" w:rsidR="00791367" w:rsidRPr="00FE078A" w:rsidRDefault="00791367" w:rsidP="00791367">
      <w:pPr>
        <w:rPr>
          <w:rFonts w:asciiTheme="majorHAnsi" w:hAnsiTheme="majorHAnsi" w:cstheme="majorHAnsi"/>
        </w:rPr>
      </w:pPr>
      <w:r w:rsidRPr="00FE078A">
        <w:rPr>
          <w:rFonts w:asciiTheme="majorHAnsi" w:hAnsiTheme="majorHAnsi" w:cstheme="majorHAnsi"/>
        </w:rPr>
        <w:t>Healthcare Improvement Scotland</w:t>
      </w:r>
    </w:p>
    <w:p w14:paraId="7BD857A8" w14:textId="77777777" w:rsidR="00791367" w:rsidRPr="00FE078A" w:rsidRDefault="00791367" w:rsidP="00791367">
      <w:pPr>
        <w:rPr>
          <w:rFonts w:asciiTheme="majorHAnsi" w:hAnsiTheme="majorHAnsi" w:cstheme="majorHAnsi"/>
        </w:rPr>
      </w:pPr>
      <w:r w:rsidRPr="00FE078A">
        <w:rPr>
          <w:rFonts w:asciiTheme="majorHAnsi" w:hAnsiTheme="majorHAnsi" w:cstheme="majorHAnsi"/>
        </w:rPr>
        <w:t>Independent Healthcare Team</w:t>
      </w:r>
    </w:p>
    <w:p w14:paraId="35A7C038" w14:textId="77777777" w:rsidR="00791367" w:rsidRPr="00FE078A" w:rsidRDefault="00791367" w:rsidP="00791367">
      <w:pPr>
        <w:rPr>
          <w:rFonts w:asciiTheme="majorHAnsi" w:hAnsiTheme="majorHAnsi" w:cstheme="majorHAnsi"/>
        </w:rPr>
      </w:pPr>
      <w:proofErr w:type="spellStart"/>
      <w:r w:rsidRPr="00FE078A">
        <w:rPr>
          <w:rFonts w:asciiTheme="majorHAnsi" w:hAnsiTheme="majorHAnsi" w:cstheme="majorHAnsi"/>
        </w:rPr>
        <w:t>Gyle</w:t>
      </w:r>
      <w:proofErr w:type="spellEnd"/>
      <w:r w:rsidRPr="00FE078A">
        <w:rPr>
          <w:rFonts w:asciiTheme="majorHAnsi" w:hAnsiTheme="majorHAnsi" w:cstheme="majorHAnsi"/>
        </w:rPr>
        <w:t xml:space="preserve"> Square | 1 South </w:t>
      </w:r>
      <w:proofErr w:type="spellStart"/>
      <w:r w:rsidRPr="00FE078A">
        <w:rPr>
          <w:rFonts w:asciiTheme="majorHAnsi" w:hAnsiTheme="majorHAnsi" w:cstheme="majorHAnsi"/>
        </w:rPr>
        <w:t>Gyle</w:t>
      </w:r>
      <w:proofErr w:type="spellEnd"/>
      <w:r w:rsidRPr="00FE078A">
        <w:rPr>
          <w:rFonts w:asciiTheme="majorHAnsi" w:hAnsiTheme="majorHAnsi" w:cstheme="majorHAnsi"/>
        </w:rPr>
        <w:t xml:space="preserve"> Crescent | Edinburgh | EH12 9EB</w:t>
      </w:r>
    </w:p>
    <w:p w14:paraId="7F85E54E" w14:textId="77777777" w:rsidR="00791367" w:rsidRPr="00FE078A" w:rsidRDefault="00791367" w:rsidP="00791367">
      <w:pPr>
        <w:rPr>
          <w:rFonts w:asciiTheme="majorHAnsi" w:hAnsiTheme="majorHAnsi" w:cstheme="majorHAnsi"/>
        </w:rPr>
      </w:pPr>
      <w:r w:rsidRPr="00FE078A">
        <w:rPr>
          <w:rFonts w:asciiTheme="majorHAnsi" w:hAnsiTheme="majorHAnsi" w:cstheme="majorHAnsi"/>
        </w:rPr>
        <w:t>T: 0131 623 4342</w:t>
      </w:r>
    </w:p>
    <w:p w14:paraId="4EBACDAF" w14:textId="77777777" w:rsidR="00791367" w:rsidRPr="00FE078A" w:rsidRDefault="00791367" w:rsidP="00791367">
      <w:pPr>
        <w:rPr>
          <w:rFonts w:asciiTheme="majorHAnsi" w:hAnsiTheme="majorHAnsi" w:cstheme="majorHAnsi"/>
        </w:rPr>
      </w:pPr>
      <w:r w:rsidRPr="00FE078A">
        <w:rPr>
          <w:rFonts w:asciiTheme="majorHAnsi" w:hAnsiTheme="majorHAnsi" w:cstheme="majorHAnsi"/>
        </w:rPr>
        <w:t xml:space="preserve">E: </w:t>
      </w:r>
      <w:hyperlink r:id="rId6" w:history="1">
        <w:r w:rsidRPr="00FE078A">
          <w:rPr>
            <w:rStyle w:val="Hyperlink"/>
            <w:rFonts w:asciiTheme="majorHAnsi" w:hAnsiTheme="majorHAnsi" w:cstheme="majorHAnsi"/>
          </w:rPr>
          <w:t>hcis.clinicregulation@nhs.net</w:t>
        </w:r>
      </w:hyperlink>
    </w:p>
    <w:p w14:paraId="6F717F39" w14:textId="77777777" w:rsidR="00FE078A" w:rsidRPr="00FE078A" w:rsidRDefault="00FE078A">
      <w:pPr>
        <w:rPr>
          <w:rFonts w:asciiTheme="majorHAnsi" w:hAnsiTheme="majorHAnsi" w:cstheme="majorHAnsi"/>
        </w:rPr>
      </w:pPr>
    </w:p>
    <w:sectPr w:rsidR="00FE078A" w:rsidRPr="00FE078A" w:rsidSect="00F22F1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8A"/>
    <w:rsid w:val="00254A09"/>
    <w:rsid w:val="00791367"/>
    <w:rsid w:val="00797E1C"/>
    <w:rsid w:val="00B658DD"/>
    <w:rsid w:val="00B82620"/>
    <w:rsid w:val="00BB2F1F"/>
    <w:rsid w:val="00F22F11"/>
    <w:rsid w:val="00FE0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C25B"/>
  <w14:defaultImageDpi w14:val="32767"/>
  <w15:chartTrackingRefBased/>
  <w15:docId w15:val="{74BE86F0-1C8F-204E-BA79-90D68280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078A"/>
    <w:pPr>
      <w:spacing w:before="100" w:beforeAutospacing="1" w:after="100" w:afterAutospacing="1"/>
    </w:pPr>
    <w:rPr>
      <w:rFonts w:ascii="Times New Roman" w:eastAsia="Times New Roman" w:hAnsi="Times New Roman" w:cs="Times New Roman"/>
      <w:lang w:val="en-GB"/>
    </w:rPr>
  </w:style>
  <w:style w:type="character" w:styleId="Hyperlink">
    <w:name w:val="Hyperlink"/>
    <w:basedOn w:val="DefaultParagraphFont"/>
    <w:uiPriority w:val="99"/>
    <w:unhideWhenUsed/>
    <w:rsid w:val="00FE078A"/>
    <w:rPr>
      <w:color w:val="0563C1" w:themeColor="hyperlink"/>
      <w:u w:val="single"/>
    </w:rPr>
  </w:style>
  <w:style w:type="character" w:styleId="UnresolvedMention">
    <w:name w:val="Unresolved Mention"/>
    <w:basedOn w:val="DefaultParagraphFont"/>
    <w:uiPriority w:val="99"/>
    <w:rsid w:val="00FE0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533974">
      <w:bodyDiv w:val="1"/>
      <w:marLeft w:val="0"/>
      <w:marRight w:val="0"/>
      <w:marTop w:val="0"/>
      <w:marBottom w:val="0"/>
      <w:divBdr>
        <w:top w:val="none" w:sz="0" w:space="0" w:color="auto"/>
        <w:left w:val="none" w:sz="0" w:space="0" w:color="auto"/>
        <w:bottom w:val="none" w:sz="0" w:space="0" w:color="auto"/>
        <w:right w:val="none" w:sz="0" w:space="0" w:color="auto"/>
      </w:divBdr>
      <w:divsChild>
        <w:div w:id="1462726332">
          <w:marLeft w:val="0"/>
          <w:marRight w:val="0"/>
          <w:marTop w:val="0"/>
          <w:marBottom w:val="0"/>
          <w:divBdr>
            <w:top w:val="none" w:sz="0" w:space="0" w:color="auto"/>
            <w:left w:val="none" w:sz="0" w:space="0" w:color="auto"/>
            <w:bottom w:val="none" w:sz="0" w:space="0" w:color="auto"/>
            <w:right w:val="none" w:sz="0" w:space="0" w:color="auto"/>
          </w:divBdr>
        </w:div>
        <w:div w:id="1952544877">
          <w:marLeft w:val="0"/>
          <w:marRight w:val="0"/>
          <w:marTop w:val="0"/>
          <w:marBottom w:val="0"/>
          <w:divBdr>
            <w:top w:val="none" w:sz="0" w:space="0" w:color="auto"/>
            <w:left w:val="none" w:sz="0" w:space="0" w:color="auto"/>
            <w:bottom w:val="none" w:sz="0" w:space="0" w:color="auto"/>
            <w:right w:val="none" w:sz="0" w:space="0" w:color="auto"/>
          </w:divBdr>
          <w:divsChild>
            <w:div w:id="1206718075">
              <w:marLeft w:val="0"/>
              <w:marRight w:val="648"/>
              <w:marTop w:val="0"/>
              <w:marBottom w:val="300"/>
              <w:divBdr>
                <w:top w:val="none" w:sz="0" w:space="0" w:color="auto"/>
                <w:left w:val="none" w:sz="0" w:space="0" w:color="auto"/>
                <w:bottom w:val="none" w:sz="0" w:space="0" w:color="auto"/>
                <w:right w:val="none" w:sz="0" w:space="0" w:color="auto"/>
              </w:divBdr>
              <w:divsChild>
                <w:div w:id="1158884133">
                  <w:marLeft w:val="0"/>
                  <w:marRight w:val="0"/>
                  <w:marTop w:val="0"/>
                  <w:marBottom w:val="0"/>
                  <w:divBdr>
                    <w:top w:val="none" w:sz="0" w:space="0" w:color="auto"/>
                    <w:left w:val="none" w:sz="0" w:space="0" w:color="auto"/>
                    <w:bottom w:val="none" w:sz="0" w:space="0" w:color="auto"/>
                    <w:right w:val="none" w:sz="0" w:space="0" w:color="auto"/>
                  </w:divBdr>
                  <w:divsChild>
                    <w:div w:id="11919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9567">
              <w:marLeft w:val="0"/>
              <w:marRight w:val="0"/>
              <w:marTop w:val="0"/>
              <w:marBottom w:val="300"/>
              <w:divBdr>
                <w:top w:val="none" w:sz="0" w:space="0" w:color="auto"/>
                <w:left w:val="none" w:sz="0" w:space="0" w:color="auto"/>
                <w:bottom w:val="none" w:sz="0" w:space="0" w:color="auto"/>
                <w:right w:val="none" w:sz="0" w:space="0" w:color="auto"/>
              </w:divBdr>
              <w:divsChild>
                <w:div w:id="1841114613">
                  <w:marLeft w:val="0"/>
                  <w:marRight w:val="0"/>
                  <w:marTop w:val="0"/>
                  <w:marBottom w:val="0"/>
                  <w:divBdr>
                    <w:top w:val="none" w:sz="0" w:space="0" w:color="auto"/>
                    <w:left w:val="none" w:sz="0" w:space="0" w:color="auto"/>
                    <w:bottom w:val="none" w:sz="0" w:space="0" w:color="auto"/>
                    <w:right w:val="none" w:sz="0" w:space="0" w:color="auto"/>
                  </w:divBdr>
                  <w:divsChild>
                    <w:div w:id="4089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cis.clinicregulation@nhs.net" TargetMode="Externa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 Di Rollo</dc:creator>
  <cp:keywords/>
  <dc:description/>
  <cp:lastModifiedBy>Domenic Di Rollo</cp:lastModifiedBy>
  <cp:revision>4</cp:revision>
  <dcterms:created xsi:type="dcterms:W3CDTF">2019-02-10T12:54:00Z</dcterms:created>
  <dcterms:modified xsi:type="dcterms:W3CDTF">2019-02-27T22:27:00Z</dcterms:modified>
</cp:coreProperties>
</file>